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F5" w:rsidRDefault="000F58F5" w:rsidP="000F58F5">
      <w:pPr>
        <w:jc w:val="right"/>
        <w:rPr>
          <w:sz w:val="28"/>
          <w:szCs w:val="28"/>
        </w:rPr>
      </w:pPr>
    </w:p>
    <w:p w:rsidR="000F58F5" w:rsidRPr="003F415B" w:rsidRDefault="000F58F5" w:rsidP="000F58F5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F415B">
        <w:rPr>
          <w:sz w:val="28"/>
          <w:szCs w:val="28"/>
        </w:rPr>
        <w:t xml:space="preserve">еречень вопросов для проведения индивидуального собеседования при проведении конкурса на </w:t>
      </w:r>
      <w:r w:rsidR="00350FCC">
        <w:rPr>
          <w:sz w:val="28"/>
          <w:szCs w:val="28"/>
        </w:rPr>
        <w:t>замещение вакантной</w:t>
      </w:r>
      <w:r w:rsidRPr="003F415B">
        <w:rPr>
          <w:sz w:val="28"/>
          <w:szCs w:val="28"/>
        </w:rPr>
        <w:t xml:space="preserve"> </w:t>
      </w:r>
      <w:proofErr w:type="gramStart"/>
      <w:r w:rsidRPr="003F415B">
        <w:rPr>
          <w:sz w:val="28"/>
          <w:szCs w:val="28"/>
        </w:rPr>
        <w:t>должност</w:t>
      </w:r>
      <w:r w:rsidR="00350FCC">
        <w:rPr>
          <w:sz w:val="28"/>
          <w:szCs w:val="28"/>
        </w:rPr>
        <w:t>и</w:t>
      </w:r>
      <w:bookmarkStart w:id="0" w:name="_GoBack"/>
      <w:bookmarkEnd w:id="0"/>
      <w:r w:rsidRPr="003F415B">
        <w:rPr>
          <w:sz w:val="28"/>
          <w:szCs w:val="28"/>
        </w:rPr>
        <w:t xml:space="preserve"> </w:t>
      </w:r>
      <w:r w:rsidR="00C37A39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специалиста</w:t>
      </w:r>
      <w:r w:rsidRPr="003F415B">
        <w:rPr>
          <w:sz w:val="28"/>
          <w:szCs w:val="28"/>
        </w:rPr>
        <w:t xml:space="preserve"> отдела стратегического планирования управления стратегического планирования</w:t>
      </w:r>
      <w:proofErr w:type="gramEnd"/>
      <w:r w:rsidRPr="003F415B">
        <w:rPr>
          <w:sz w:val="28"/>
          <w:szCs w:val="28"/>
        </w:rPr>
        <w:t xml:space="preserve"> и программ развития администрации</w:t>
      </w:r>
    </w:p>
    <w:p w:rsidR="000F58F5" w:rsidRPr="003F415B" w:rsidRDefault="000F58F5" w:rsidP="000F58F5">
      <w:pPr>
        <w:jc w:val="center"/>
        <w:rPr>
          <w:sz w:val="28"/>
          <w:szCs w:val="28"/>
        </w:rPr>
      </w:pPr>
      <w:r w:rsidRPr="003F415B">
        <w:rPr>
          <w:sz w:val="28"/>
          <w:szCs w:val="28"/>
        </w:rPr>
        <w:t xml:space="preserve"> городского округа город </w:t>
      </w:r>
      <w:r>
        <w:rPr>
          <w:sz w:val="28"/>
          <w:szCs w:val="28"/>
        </w:rPr>
        <w:t>В</w:t>
      </w:r>
      <w:r w:rsidRPr="003F415B">
        <w:rPr>
          <w:sz w:val="28"/>
          <w:szCs w:val="28"/>
        </w:rPr>
        <w:t>оронеж</w:t>
      </w:r>
    </w:p>
    <w:p w:rsidR="000F58F5" w:rsidRPr="003F415B" w:rsidRDefault="000F58F5" w:rsidP="000F58F5">
      <w:pPr>
        <w:jc w:val="center"/>
        <w:rPr>
          <w:sz w:val="28"/>
          <w:szCs w:val="28"/>
        </w:rPr>
      </w:pPr>
    </w:p>
    <w:p w:rsidR="000F58F5" w:rsidRPr="00A50E9D" w:rsidRDefault="000F58F5" w:rsidP="000F58F5">
      <w:pPr>
        <w:tabs>
          <w:tab w:val="left" w:pos="142"/>
        </w:tabs>
        <w:rPr>
          <w:rFonts w:ascii="Verdana" w:hAnsi="Verdana"/>
          <w:color w:val="000000"/>
          <w:sz w:val="20"/>
          <w:szCs w:val="20"/>
        </w:rPr>
      </w:pPr>
    </w:p>
    <w:p w:rsidR="000F58F5" w:rsidRPr="00EC3131" w:rsidRDefault="000F58F5" w:rsidP="000F58F5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990">
        <w:rPr>
          <w:rFonts w:ascii="Times New Roman" w:hAnsi="Times New Roman"/>
          <w:sz w:val="28"/>
          <w:szCs w:val="28"/>
        </w:rPr>
        <w:t>Понятие стратеги</w:t>
      </w:r>
      <w:r>
        <w:rPr>
          <w:rFonts w:ascii="Times New Roman" w:hAnsi="Times New Roman"/>
          <w:sz w:val="28"/>
          <w:szCs w:val="28"/>
        </w:rPr>
        <w:t>ческого планирования</w:t>
      </w:r>
      <w:r w:rsidRPr="00521AF1">
        <w:rPr>
          <w:rFonts w:ascii="Times New Roman" w:hAnsi="Times New Roman"/>
          <w:sz w:val="28"/>
          <w:szCs w:val="28"/>
        </w:rPr>
        <w:t xml:space="preserve"> </w:t>
      </w:r>
      <w:r w:rsidRPr="00F36390">
        <w:rPr>
          <w:rFonts w:ascii="Times New Roman" w:hAnsi="Times New Roman"/>
          <w:sz w:val="28"/>
          <w:szCs w:val="28"/>
        </w:rPr>
        <w:t>социально-экономического развития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Pr="008B4C37">
        <w:rPr>
          <w:rFonts w:ascii="Times New Roman" w:hAnsi="Times New Roman"/>
          <w:sz w:val="28"/>
          <w:szCs w:val="28"/>
        </w:rPr>
        <w:t xml:space="preserve">в соответствии с </w:t>
      </w:r>
      <w:r w:rsidRPr="00EB2F5A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EB2F5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EB2F5A">
        <w:rPr>
          <w:rFonts w:ascii="Times New Roman" w:hAnsi="Times New Roman"/>
          <w:sz w:val="28"/>
          <w:szCs w:val="28"/>
        </w:rPr>
        <w:t xml:space="preserve"> от 28.06.2014 № 172-ФЗ «О стратегическом планировании в Российской Федерации». </w:t>
      </w:r>
    </w:p>
    <w:p w:rsidR="000F58F5" w:rsidRDefault="000F58F5" w:rsidP="000F58F5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документы стратегического планирования Вы знаете?</w:t>
      </w:r>
    </w:p>
    <w:p w:rsidR="000F58F5" w:rsidRDefault="000F58F5" w:rsidP="000F58F5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участников стратегического планирования в городском округе город Воронеж.</w:t>
      </w:r>
    </w:p>
    <w:p w:rsidR="000F58F5" w:rsidRPr="000F7CB5" w:rsidRDefault="000F58F5" w:rsidP="000F58F5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Опишите механизм реализации документов стратегического планирования в городском округе город Воронеж.</w:t>
      </w:r>
    </w:p>
    <w:p w:rsidR="000F58F5" w:rsidRDefault="000F58F5" w:rsidP="000F58F5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Какова структура Плана мероприятий по реализации Стратегии социально-экономического развития городского округа город Воронеж на период до 2035 года? </w:t>
      </w:r>
    </w:p>
    <w:p w:rsidR="00243F43" w:rsidRPr="00C37A39" w:rsidRDefault="00C37A39" w:rsidP="000F58F5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электронный документооборот</w:t>
      </w:r>
      <w:r>
        <w:rPr>
          <w:rFonts w:ascii="Times New Roman" w:hAnsi="Times New Roman"/>
          <w:sz w:val="28"/>
          <w:szCs w:val="28"/>
          <w:lang w:val="en-US"/>
        </w:rPr>
        <w:t>?</w:t>
      </w:r>
    </w:p>
    <w:p w:rsidR="00C37A39" w:rsidRDefault="00C37A39" w:rsidP="000F58F5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какой срок должно быть рассмотрено обращение гражданина</w:t>
      </w:r>
      <w:r w:rsidRPr="00C37A39">
        <w:rPr>
          <w:rFonts w:ascii="Times New Roman" w:hAnsi="Times New Roman"/>
          <w:sz w:val="28"/>
          <w:szCs w:val="28"/>
        </w:rPr>
        <w:t>?</w:t>
      </w:r>
    </w:p>
    <w:p w:rsidR="00300E15" w:rsidRDefault="00300E15"/>
    <w:sectPr w:rsidR="00300E15" w:rsidSect="00687605">
      <w:pgSz w:w="11906" w:h="16838"/>
      <w:pgMar w:top="1134" w:right="567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D7CFB"/>
    <w:multiLevelType w:val="hybridMultilevel"/>
    <w:tmpl w:val="79BC8C26"/>
    <w:lvl w:ilvl="0" w:tplc="F07A09B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8F5"/>
    <w:rsid w:val="000F58F5"/>
    <w:rsid w:val="00243F43"/>
    <w:rsid w:val="00300E15"/>
    <w:rsid w:val="00316654"/>
    <w:rsid w:val="00350FCC"/>
    <w:rsid w:val="00423FBB"/>
    <w:rsid w:val="00C37A39"/>
    <w:rsid w:val="00D56F34"/>
    <w:rsid w:val="00DB2FDE"/>
    <w:rsid w:val="00F2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58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0F58F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58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0F58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Антюхова</dc:creator>
  <cp:lastModifiedBy>Антюхова</cp:lastModifiedBy>
  <cp:revision>3</cp:revision>
  <dcterms:created xsi:type="dcterms:W3CDTF">2024-01-29T13:08:00Z</dcterms:created>
  <dcterms:modified xsi:type="dcterms:W3CDTF">2024-01-29T13:34:00Z</dcterms:modified>
</cp:coreProperties>
</file>